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BC" w:rsidRDefault="00F20493" w:rsidP="000A134E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4968CEBA" wp14:editId="54CF8FC8">
            <wp:simplePos x="0" y="0"/>
            <wp:positionH relativeFrom="column">
              <wp:posOffset>6007735</wp:posOffset>
            </wp:positionH>
            <wp:positionV relativeFrom="paragraph">
              <wp:posOffset>-74930</wp:posOffset>
            </wp:positionV>
            <wp:extent cx="755015" cy="789940"/>
            <wp:effectExtent l="0" t="0" r="6985" b="0"/>
            <wp:wrapTight wrapText="bothSides">
              <wp:wrapPolygon edited="0">
                <wp:start x="0" y="0"/>
                <wp:lineTo x="0" y="20836"/>
                <wp:lineTo x="21255" y="20836"/>
                <wp:lineTo x="21255" y="0"/>
                <wp:lineTo x="0" y="0"/>
              </wp:wrapPolygon>
            </wp:wrapTight>
            <wp:docPr id="3" name="Рисунок 3" descr="C:\Users\IvanovNN\AppData\Local\Microsoft\Windows\Temporary Internet Files\Content.Outlook\WWRTB1JL\logo col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AppData\Local\Microsoft\Windows\Temporary Internet Files\Content.Outlook\WWRTB1JL\logo colo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36" w:rsidRPr="009B7409" w:rsidRDefault="00EF547B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 w:rsidRPr="009B7409">
        <w:rPr>
          <w:rFonts w:ascii="Century Gothic" w:hAnsi="Century Gothic" w:cs="Times New Roman"/>
          <w:b/>
        </w:rPr>
        <w:t>Хроника наиболее важных событий</w:t>
      </w:r>
      <w:r w:rsidR="00F47B36" w:rsidRPr="009B7409">
        <w:rPr>
          <w:rFonts w:ascii="Century Gothic" w:hAnsi="Century Gothic" w:cs="Times New Roman"/>
          <w:b/>
        </w:rPr>
        <w:t xml:space="preserve"> региона</w:t>
      </w:r>
    </w:p>
    <w:p w:rsidR="00590DDB" w:rsidRPr="009B7409" w:rsidRDefault="00656E90" w:rsidP="00361BC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11</w:t>
      </w:r>
      <w:r w:rsidR="00600710">
        <w:rPr>
          <w:rFonts w:ascii="Century Gothic" w:hAnsi="Century Gothic" w:cs="Times New Roman"/>
          <w:b/>
        </w:rPr>
        <w:t>.0</w:t>
      </w:r>
      <w:r w:rsidR="00A91F86">
        <w:rPr>
          <w:rFonts w:ascii="Century Gothic" w:hAnsi="Century Gothic" w:cs="Times New Roman"/>
          <w:b/>
        </w:rPr>
        <w:t>4</w:t>
      </w:r>
      <w:r w:rsidR="00600710">
        <w:rPr>
          <w:rFonts w:ascii="Century Gothic" w:hAnsi="Century Gothic" w:cs="Times New Roman"/>
          <w:b/>
        </w:rPr>
        <w:t>-</w:t>
      </w:r>
      <w:r w:rsidR="00A91F86">
        <w:rPr>
          <w:rFonts w:ascii="Century Gothic" w:hAnsi="Century Gothic" w:cs="Times New Roman"/>
          <w:b/>
        </w:rPr>
        <w:t>1</w:t>
      </w:r>
      <w:r>
        <w:rPr>
          <w:rFonts w:ascii="Century Gothic" w:hAnsi="Century Gothic" w:cs="Times New Roman"/>
          <w:b/>
        </w:rPr>
        <w:t>7</w:t>
      </w:r>
      <w:r w:rsidR="00333330">
        <w:rPr>
          <w:rFonts w:ascii="Century Gothic" w:hAnsi="Century Gothic" w:cs="Times New Roman"/>
          <w:b/>
        </w:rPr>
        <w:t>.0</w:t>
      </w:r>
      <w:r w:rsidR="00600710">
        <w:rPr>
          <w:rFonts w:ascii="Century Gothic" w:hAnsi="Century Gothic" w:cs="Times New Roman"/>
          <w:b/>
        </w:rPr>
        <w:t>4</w:t>
      </w:r>
      <w:r w:rsidR="00EE735A" w:rsidRPr="009B7409">
        <w:rPr>
          <w:rFonts w:ascii="Century Gothic" w:hAnsi="Century Gothic" w:cs="Times New Roman"/>
          <w:b/>
        </w:rPr>
        <w:t>.</w:t>
      </w:r>
      <w:r w:rsidR="00EF547B" w:rsidRPr="009B7409">
        <w:rPr>
          <w:rFonts w:ascii="Century Gothic" w:hAnsi="Century Gothic" w:cs="Times New Roman"/>
          <w:b/>
        </w:rPr>
        <w:t>201</w:t>
      </w:r>
      <w:r w:rsidR="00AD5DE6" w:rsidRPr="009B7409">
        <w:rPr>
          <w:rFonts w:ascii="Century Gothic" w:hAnsi="Century Gothic" w:cs="Times New Roman"/>
          <w:b/>
        </w:rPr>
        <w:t>6</w:t>
      </w:r>
    </w:p>
    <w:p w:rsidR="008C0CC3" w:rsidRDefault="008C0CC3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8C0CC3" w:rsidRDefault="000F6B4C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3B06496" wp14:editId="410F9B85">
            <wp:simplePos x="0" y="0"/>
            <wp:positionH relativeFrom="column">
              <wp:posOffset>6985</wp:posOffset>
            </wp:positionH>
            <wp:positionV relativeFrom="paragraph">
              <wp:posOffset>149225</wp:posOffset>
            </wp:positionV>
            <wp:extent cx="3188970" cy="1798320"/>
            <wp:effectExtent l="0" t="0" r="0" b="0"/>
            <wp:wrapSquare wrapText="bothSides"/>
            <wp:docPr id="8" name="Рисунок 8" descr="C:\Users\IvanovNN\AppData\Local\Microsoft\Windows\Temporary Internet Files\Content.Word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AppData\Local\Microsoft\Windows\Temporary Internet Files\Content.Word\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2A0" w:rsidRPr="009B7409" w:rsidRDefault="007002A0" w:rsidP="00656E90">
      <w:pPr>
        <w:pStyle w:val="a3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</w:t>
      </w:r>
    </w:p>
    <w:p w:rsidR="007002A0" w:rsidRPr="009B7409" w:rsidRDefault="007002A0" w:rsidP="00656E90">
      <w:pPr>
        <w:numPr>
          <w:ilvl w:val="0"/>
          <w:numId w:val="11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 off</w:t>
      </w:r>
    </w:p>
    <w:p w:rsidR="007002A0" w:rsidRPr="009B7409" w:rsidRDefault="007002A0" w:rsidP="00656E90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</w:t>
      </w:r>
    </w:p>
    <w:p w:rsidR="007002A0" w:rsidRPr="009B7409" w:rsidRDefault="007002A0" w:rsidP="00656E90">
      <w:pPr>
        <w:numPr>
          <w:ilvl w:val="0"/>
          <w:numId w:val="12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 off</w:t>
      </w:r>
    </w:p>
    <w:p w:rsidR="007002A0" w:rsidRPr="009B7409" w:rsidRDefault="007002A0" w:rsidP="00656E90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7002A0" w:rsidRPr="009B7409" w:rsidRDefault="007002A0" w:rsidP="00656E90">
      <w:pPr>
        <w:numPr>
          <w:ilvl w:val="0"/>
          <w:numId w:val="13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B12A23" w:rsidRDefault="002A334B" w:rsidP="007002A0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 xml:space="preserve">•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656E90">
        <w:rPr>
          <w:rFonts w:ascii="Century Gothic" w:hAnsi="Century Gothic" w:cs="Times New Roman"/>
          <w:b/>
          <w:sz w:val="18"/>
          <w:szCs w:val="18"/>
        </w:rPr>
        <w:t xml:space="preserve">В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Саратове про</w:t>
      </w:r>
      <w:r w:rsidR="00656E90">
        <w:rPr>
          <w:rFonts w:ascii="Century Gothic" w:hAnsi="Century Gothic" w:cs="Times New Roman"/>
          <w:b/>
          <w:sz w:val="18"/>
          <w:szCs w:val="18"/>
        </w:rPr>
        <w:t xml:space="preserve">шёл тематический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форум</w:t>
      </w:r>
      <w:r w:rsidR="00656E90">
        <w:rPr>
          <w:rFonts w:ascii="Century Gothic" w:hAnsi="Century Gothic" w:cs="Times New Roman"/>
          <w:b/>
          <w:sz w:val="18"/>
          <w:szCs w:val="18"/>
        </w:rPr>
        <w:t xml:space="preserve"> партии «Единая Россия»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 xml:space="preserve"> "Современное российское село", посвященный вопросам развития сельского хозяйства</w:t>
      </w:r>
      <w:r w:rsidR="00656E90"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В его итоговом пленарном заседании принял участие Председатель Правительства РФ, председатель партии "Единая Россия" Дмитрий Медведев.</w:t>
      </w:r>
      <w:r w:rsidR="00656E90">
        <w:rPr>
          <w:rFonts w:ascii="Century Gothic" w:hAnsi="Century Gothic" w:cs="Times New Roman"/>
          <w:sz w:val="18"/>
          <w:szCs w:val="18"/>
        </w:rPr>
        <w:t xml:space="preserve"> </w:t>
      </w:r>
      <w:r w:rsidR="00656E90" w:rsidRPr="00656E90">
        <w:rPr>
          <w:rFonts w:ascii="Century Gothic" w:hAnsi="Century Gothic" w:cs="Times New Roman"/>
          <w:sz w:val="18"/>
          <w:szCs w:val="18"/>
        </w:rPr>
        <w:t>На форуме</w:t>
      </w:r>
      <w:r w:rsidR="00656E90">
        <w:rPr>
          <w:rFonts w:ascii="Century Gothic" w:hAnsi="Century Gothic" w:cs="Times New Roman"/>
          <w:sz w:val="18"/>
          <w:szCs w:val="18"/>
        </w:rPr>
        <w:t xml:space="preserve"> было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организовано четыре дискуссионных площадки, на которых участники встречи обсу</w:t>
      </w:r>
      <w:r w:rsidR="00656E90">
        <w:rPr>
          <w:rFonts w:ascii="Century Gothic" w:hAnsi="Century Gothic" w:cs="Times New Roman"/>
          <w:sz w:val="18"/>
          <w:szCs w:val="18"/>
        </w:rPr>
        <w:t>дили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пути развития </w:t>
      </w:r>
      <w:r w:rsidR="000F6B4C">
        <w:rPr>
          <w:rFonts w:ascii="Century Gothic" w:hAnsi="Century Gothic" w:cs="Times New Roman"/>
          <w:sz w:val="18"/>
          <w:szCs w:val="18"/>
        </w:rPr>
        <w:t>АПК</w:t>
      </w:r>
      <w:r w:rsidR="00656E90" w:rsidRPr="00656E90">
        <w:rPr>
          <w:rFonts w:ascii="Century Gothic" w:hAnsi="Century Gothic" w:cs="Times New Roman"/>
          <w:sz w:val="18"/>
          <w:szCs w:val="18"/>
        </w:rPr>
        <w:t>, рассмотр</w:t>
      </w:r>
      <w:r w:rsidR="00656E90">
        <w:rPr>
          <w:rFonts w:ascii="Century Gothic" w:hAnsi="Century Gothic" w:cs="Times New Roman"/>
          <w:sz w:val="18"/>
          <w:szCs w:val="18"/>
        </w:rPr>
        <w:t>ели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вопросы занятости сельского населения, здравоохранения, образования и социальной защиты, а также роль сельской журналистики в развитии села. Одной из главных тем ста</w:t>
      </w:r>
      <w:r w:rsidR="00656E90">
        <w:rPr>
          <w:rFonts w:ascii="Century Gothic" w:hAnsi="Century Gothic" w:cs="Times New Roman"/>
          <w:sz w:val="18"/>
          <w:szCs w:val="18"/>
        </w:rPr>
        <w:t>ла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продовольственная безопасность.</w:t>
      </w:r>
      <w:r w:rsidR="00656E90">
        <w:rPr>
          <w:rFonts w:ascii="Century Gothic" w:hAnsi="Century Gothic" w:cs="Times New Roman"/>
          <w:sz w:val="18"/>
          <w:szCs w:val="18"/>
        </w:rPr>
        <w:t xml:space="preserve"> Форум собрал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около 2 тысяч делегатов </w:t>
      </w:r>
      <w:r w:rsidR="00656E90">
        <w:rPr>
          <w:rFonts w:ascii="Century Gothic" w:hAnsi="Century Gothic" w:cs="Times New Roman"/>
          <w:sz w:val="18"/>
          <w:szCs w:val="18"/>
        </w:rPr>
        <w:t>–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</w:t>
      </w:r>
      <w:r w:rsidR="00656E90">
        <w:rPr>
          <w:rFonts w:ascii="Century Gothic" w:hAnsi="Century Gothic" w:cs="Times New Roman"/>
          <w:sz w:val="18"/>
          <w:szCs w:val="18"/>
        </w:rPr>
        <w:t xml:space="preserve">это </w:t>
      </w:r>
      <w:r w:rsidR="00656E90" w:rsidRPr="00656E90">
        <w:rPr>
          <w:rFonts w:ascii="Century Gothic" w:hAnsi="Century Gothic" w:cs="Times New Roman"/>
          <w:sz w:val="18"/>
          <w:szCs w:val="18"/>
        </w:rPr>
        <w:t>аграрии, ученые, эксперты и представители общественных организаций.</w:t>
      </w:r>
      <w:r w:rsidR="00656E90">
        <w:rPr>
          <w:rFonts w:ascii="Century Gothic" w:hAnsi="Century Gothic" w:cs="Times New Roman"/>
          <w:sz w:val="18"/>
          <w:szCs w:val="18"/>
        </w:rPr>
        <w:t xml:space="preserve"> </w:t>
      </w:r>
      <w:r w:rsidR="00656E90" w:rsidRPr="00656E90">
        <w:rPr>
          <w:rFonts w:ascii="Century Gothic" w:hAnsi="Century Gothic" w:cs="Times New Roman"/>
          <w:sz w:val="18"/>
          <w:szCs w:val="18"/>
        </w:rPr>
        <w:t>Саратовск</w:t>
      </w:r>
      <w:r w:rsidR="00656E90">
        <w:rPr>
          <w:rFonts w:ascii="Century Gothic" w:hAnsi="Century Gothic" w:cs="Times New Roman"/>
          <w:sz w:val="18"/>
          <w:szCs w:val="18"/>
        </w:rPr>
        <w:t>ая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</w:t>
      </w:r>
      <w:r w:rsidR="00656E90">
        <w:rPr>
          <w:rFonts w:ascii="Century Gothic" w:hAnsi="Century Gothic" w:cs="Times New Roman"/>
          <w:sz w:val="18"/>
          <w:szCs w:val="18"/>
        </w:rPr>
        <w:t>область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был</w:t>
      </w:r>
      <w:r w:rsidR="00656E90">
        <w:rPr>
          <w:rFonts w:ascii="Century Gothic" w:hAnsi="Century Gothic" w:cs="Times New Roman"/>
          <w:sz w:val="18"/>
          <w:szCs w:val="18"/>
        </w:rPr>
        <w:t>а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выбран</w:t>
      </w:r>
      <w:r w:rsidR="00656E90">
        <w:rPr>
          <w:rFonts w:ascii="Century Gothic" w:hAnsi="Century Gothic" w:cs="Times New Roman"/>
          <w:sz w:val="18"/>
          <w:szCs w:val="18"/>
        </w:rPr>
        <w:t>а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площадкой для проведения форума неслучайно</w:t>
      </w:r>
      <w:r w:rsidR="00656E90">
        <w:rPr>
          <w:rFonts w:ascii="Century Gothic" w:hAnsi="Century Gothic" w:cs="Times New Roman"/>
          <w:sz w:val="18"/>
          <w:szCs w:val="18"/>
        </w:rPr>
        <w:t xml:space="preserve"> – наш регион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 является лидером по производству продукции сельского хозяйства в Приволжском федеральном округе, а по отдельным позициям - в России</w:t>
      </w:r>
      <w:r w:rsidR="00656E90">
        <w:rPr>
          <w:rFonts w:ascii="Century Gothic" w:hAnsi="Century Gothic" w:cs="Times New Roman"/>
          <w:sz w:val="18"/>
          <w:szCs w:val="18"/>
        </w:rPr>
        <w:t>.</w:t>
      </w:r>
      <w:r w:rsidR="00656E90" w:rsidRPr="00656E90">
        <w:t xml:space="preserve"> </w:t>
      </w:r>
    </w:p>
    <w:p w:rsidR="000F6B4C" w:rsidRDefault="000F6B4C" w:rsidP="007002A0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67456" behindDoc="0" locked="0" layoutInCell="1" allowOverlap="1" wp14:anchorId="5C52C078" wp14:editId="6DAE9E7F">
            <wp:simplePos x="0" y="0"/>
            <wp:positionH relativeFrom="column">
              <wp:posOffset>4096385</wp:posOffset>
            </wp:positionH>
            <wp:positionV relativeFrom="paragraph">
              <wp:posOffset>130810</wp:posOffset>
            </wp:positionV>
            <wp:extent cx="3050540" cy="2026285"/>
            <wp:effectExtent l="0" t="0" r="0" b="0"/>
            <wp:wrapSquare wrapText="bothSides"/>
            <wp:docPr id="4" name="Рисунок 4" descr="http://www.saratov.gov.ru/upload/iblock/785/dsc_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.gov.ru/upload/iblock/785/dsc_9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F86" w:rsidRDefault="008C0CC3" w:rsidP="00656E90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>•</w:t>
      </w:r>
      <w:r w:rsidR="00656E90">
        <w:rPr>
          <w:rFonts w:ascii="Century Gothic" w:hAnsi="Century Gothic" w:cs="Times New Roman"/>
          <w:sz w:val="18"/>
          <w:szCs w:val="18"/>
        </w:rPr>
        <w:t xml:space="preserve">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Во время визита в Саратовскую область</w:t>
      </w:r>
      <w:r w:rsidRPr="009B7409">
        <w:rPr>
          <w:rFonts w:ascii="Century Gothic" w:hAnsi="Century Gothic" w:cs="Times New Roman"/>
          <w:sz w:val="18"/>
          <w:szCs w:val="18"/>
        </w:rPr>
        <w:t xml:space="preserve">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 xml:space="preserve">Премьер-министр России, полпред Президента РФ в ПФО Михаил Бабич, </w:t>
      </w:r>
      <w:r w:rsidR="00656E90">
        <w:rPr>
          <w:rFonts w:ascii="Century Gothic" w:hAnsi="Century Gothic" w:cs="Times New Roman"/>
          <w:b/>
          <w:sz w:val="18"/>
          <w:szCs w:val="18"/>
        </w:rPr>
        <w:t xml:space="preserve">и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министр сельского хозяйства РФ Александр Ткачев посетили рыбоводческое предприятие «</w:t>
      </w:r>
      <w:proofErr w:type="spellStart"/>
      <w:r w:rsidR="00656E90" w:rsidRPr="00656E90">
        <w:rPr>
          <w:rFonts w:ascii="Century Gothic" w:hAnsi="Century Gothic" w:cs="Times New Roman"/>
          <w:b/>
          <w:sz w:val="18"/>
          <w:szCs w:val="18"/>
        </w:rPr>
        <w:t>Акваресурс</w:t>
      </w:r>
      <w:proofErr w:type="spellEnd"/>
      <w:r w:rsidR="00656E90" w:rsidRPr="00656E90">
        <w:rPr>
          <w:rFonts w:ascii="Century Gothic" w:hAnsi="Century Gothic" w:cs="Times New Roman"/>
          <w:b/>
          <w:sz w:val="18"/>
          <w:szCs w:val="18"/>
        </w:rPr>
        <w:t xml:space="preserve">» в г. Энгельс. </w:t>
      </w:r>
      <w:r w:rsidR="00656E90" w:rsidRPr="00656E90">
        <w:rPr>
          <w:rFonts w:ascii="Century Gothic" w:hAnsi="Century Gothic" w:cs="Times New Roman"/>
          <w:sz w:val="18"/>
          <w:szCs w:val="18"/>
        </w:rPr>
        <w:t xml:space="preserve">Дмитрий Медведев осмотрел цех </w:t>
      </w:r>
      <w:proofErr w:type="spellStart"/>
      <w:r w:rsidR="00656E90" w:rsidRPr="00656E90">
        <w:rPr>
          <w:rFonts w:ascii="Century Gothic" w:hAnsi="Century Gothic" w:cs="Times New Roman"/>
          <w:sz w:val="18"/>
          <w:szCs w:val="18"/>
        </w:rPr>
        <w:t>инкубирования</w:t>
      </w:r>
      <w:proofErr w:type="spellEnd"/>
      <w:r w:rsidR="00656E90" w:rsidRPr="00656E90">
        <w:rPr>
          <w:rFonts w:ascii="Century Gothic" w:hAnsi="Century Gothic" w:cs="Times New Roman"/>
          <w:sz w:val="18"/>
          <w:szCs w:val="18"/>
        </w:rPr>
        <w:t xml:space="preserve"> и выращивания посадочного материала осетровых пород рыб, выростной цех, а также цех ввода-подгото</w:t>
      </w:r>
      <w:r w:rsidR="00607AF3">
        <w:rPr>
          <w:rFonts w:ascii="Century Gothic" w:hAnsi="Century Gothic" w:cs="Times New Roman"/>
          <w:sz w:val="18"/>
          <w:szCs w:val="18"/>
        </w:rPr>
        <w:t>вки</w:t>
      </w:r>
      <w:r w:rsidR="00656E90" w:rsidRPr="00656E90">
        <w:rPr>
          <w:rFonts w:ascii="Century Gothic" w:hAnsi="Century Gothic" w:cs="Times New Roman"/>
          <w:sz w:val="18"/>
          <w:szCs w:val="18"/>
        </w:rPr>
        <w:t>. Рыбоводческий комплекс «</w:t>
      </w:r>
      <w:proofErr w:type="spellStart"/>
      <w:r w:rsidR="00656E90" w:rsidRPr="00656E90">
        <w:rPr>
          <w:rFonts w:ascii="Century Gothic" w:hAnsi="Century Gothic" w:cs="Times New Roman"/>
          <w:sz w:val="18"/>
          <w:szCs w:val="18"/>
        </w:rPr>
        <w:t>Акваресурс</w:t>
      </w:r>
      <w:proofErr w:type="spellEnd"/>
      <w:r w:rsidR="00656E90" w:rsidRPr="00656E90">
        <w:rPr>
          <w:rFonts w:ascii="Century Gothic" w:hAnsi="Century Gothic" w:cs="Times New Roman"/>
          <w:sz w:val="18"/>
          <w:szCs w:val="18"/>
        </w:rPr>
        <w:t>» мощностью 40 тонн был создан в 2013 году, и специализируется на разведении рыб ценных пород: осетровые, форель, сиговые. В хозяйстве также действует линия по производству до 50 тонн карпа в год. На предприятии реализуется проект по выращиванию живой рыбы в установках замкнутого водоснабжения; в планах – организация производства черной икры.</w:t>
      </w:r>
    </w:p>
    <w:p w:rsidR="000F6B4C" w:rsidRDefault="000F6B4C" w:rsidP="007D31E9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 wp14:anchorId="1800049F" wp14:editId="53BE18AF">
            <wp:simplePos x="0" y="0"/>
            <wp:positionH relativeFrom="column">
              <wp:posOffset>-43815</wp:posOffset>
            </wp:positionH>
            <wp:positionV relativeFrom="paragraph">
              <wp:posOffset>156845</wp:posOffset>
            </wp:positionV>
            <wp:extent cx="3137535" cy="2084705"/>
            <wp:effectExtent l="0" t="0" r="5715" b="0"/>
            <wp:wrapSquare wrapText="bothSides"/>
            <wp:docPr id="5" name="Рисунок 5" descr="http://www.saratov.gov.ru/upload/iblock/8c1/dsc_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ratov.gov.ru/upload/iblock/8c1/dsc_71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1E9" w:rsidRDefault="00BA7F51" w:rsidP="007D31E9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69504" behindDoc="0" locked="0" layoutInCell="1" allowOverlap="1" wp14:anchorId="695591E7" wp14:editId="12CB3013">
            <wp:simplePos x="0" y="0"/>
            <wp:positionH relativeFrom="column">
              <wp:posOffset>1815465</wp:posOffset>
            </wp:positionH>
            <wp:positionV relativeFrom="paragraph">
              <wp:posOffset>724535</wp:posOffset>
            </wp:positionV>
            <wp:extent cx="2172335" cy="3263265"/>
            <wp:effectExtent l="0" t="0" r="0" b="0"/>
            <wp:wrapSquare wrapText="bothSides"/>
            <wp:docPr id="6" name="Рисунок 6" descr="http://www.saratov.gov.ru/upload/iblock/1b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ratov.gov.ru/upload/iblock/1b5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1E" w:rsidRPr="007A248A">
        <w:rPr>
          <w:rFonts w:ascii="Century Gothic" w:hAnsi="Century Gothic" w:cs="Times New Roman"/>
          <w:b/>
          <w:sz w:val="18"/>
          <w:szCs w:val="18"/>
        </w:rPr>
        <w:t xml:space="preserve">• </w:t>
      </w:r>
      <w:r w:rsidR="0050195C" w:rsidRPr="0050195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E31D10" w:rsidRPr="00E31D1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607AF3" w:rsidRPr="00607AF3">
        <w:rPr>
          <w:rFonts w:ascii="Century Gothic" w:hAnsi="Century Gothic" w:cs="Times New Roman"/>
          <w:b/>
          <w:sz w:val="18"/>
          <w:szCs w:val="18"/>
        </w:rPr>
        <w:t xml:space="preserve"> В Саратовской области участниками торжеств в честь 55-летия первого полета человека в космос стали более 20 тысяч человек</w:t>
      </w:r>
      <w:r w:rsidR="00607AF3"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На месте приземления первого космонавта в </w:t>
      </w:r>
      <w:proofErr w:type="spellStart"/>
      <w:r w:rsidR="00607AF3" w:rsidRPr="00607AF3">
        <w:rPr>
          <w:rFonts w:ascii="Century Gothic" w:hAnsi="Century Gothic" w:cs="Times New Roman"/>
          <w:sz w:val="18"/>
          <w:szCs w:val="18"/>
        </w:rPr>
        <w:t>Энгельсском</w:t>
      </w:r>
      <w:proofErr w:type="spellEnd"/>
      <w:r w:rsidR="00607AF3" w:rsidRPr="00607AF3">
        <w:rPr>
          <w:rFonts w:ascii="Century Gothic" w:hAnsi="Century Gothic" w:cs="Times New Roman"/>
          <w:sz w:val="18"/>
          <w:szCs w:val="18"/>
        </w:rPr>
        <w:t xml:space="preserve"> районе прошла большая праздничная программа «Космическая гавань «Созвездие Гагарина».</w:t>
      </w:r>
      <w:r w:rsidR="00607AF3" w:rsidRPr="00607AF3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В числе почётных гостей в область прибыли </w:t>
      </w:r>
      <w:r w:rsidR="00607AF3">
        <w:rPr>
          <w:rFonts w:ascii="Century Gothic" w:hAnsi="Century Gothic" w:cs="Times New Roman"/>
          <w:sz w:val="18"/>
          <w:szCs w:val="18"/>
        </w:rPr>
        <w:t>лётчики-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космонавты Сергей Авдеев, Александр </w:t>
      </w:r>
      <w:proofErr w:type="spellStart"/>
      <w:r w:rsidR="00607AF3" w:rsidRPr="00607AF3">
        <w:rPr>
          <w:rFonts w:ascii="Century Gothic" w:hAnsi="Century Gothic" w:cs="Times New Roman"/>
          <w:sz w:val="18"/>
          <w:szCs w:val="18"/>
        </w:rPr>
        <w:t>Баландин</w:t>
      </w:r>
      <w:proofErr w:type="spellEnd"/>
      <w:r w:rsidR="00607AF3" w:rsidRPr="00607AF3">
        <w:rPr>
          <w:rFonts w:ascii="Century Gothic" w:hAnsi="Century Gothic" w:cs="Times New Roman"/>
          <w:sz w:val="18"/>
          <w:szCs w:val="18"/>
        </w:rPr>
        <w:t xml:space="preserve">, Юрий </w:t>
      </w:r>
      <w:proofErr w:type="spellStart"/>
      <w:r w:rsidR="00607AF3" w:rsidRPr="00607AF3">
        <w:rPr>
          <w:rFonts w:ascii="Century Gothic" w:hAnsi="Century Gothic" w:cs="Times New Roman"/>
          <w:sz w:val="18"/>
          <w:szCs w:val="18"/>
        </w:rPr>
        <w:t>Шаргин</w:t>
      </w:r>
      <w:proofErr w:type="spellEnd"/>
      <w:r w:rsidR="00607AF3" w:rsidRPr="00607AF3">
        <w:rPr>
          <w:rFonts w:ascii="Century Gothic" w:hAnsi="Century Gothic" w:cs="Times New Roman"/>
          <w:sz w:val="18"/>
          <w:szCs w:val="18"/>
        </w:rPr>
        <w:t xml:space="preserve">, Игорь Волк. </w:t>
      </w:r>
      <w:r w:rsidR="00607AF3" w:rsidRPr="00607AF3">
        <w:rPr>
          <w:rFonts w:ascii="Century Gothic" w:hAnsi="Century Gothic" w:cs="Times New Roman"/>
          <w:b/>
          <w:i/>
          <w:sz w:val="18"/>
          <w:szCs w:val="18"/>
        </w:rPr>
        <w:t>«Впереди нас ждут новые победы и открытия, и личные, и в масштабе региона, и на уровне страны. Ведь дорога к покорению космоса бесконечна как сама Вселенная, а её начало — здесь, в России, в Саратовской области, на Гагаринском поле», — сказал Валерий Радаев.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 Во время митинга состоялось включение с Международной космической станции</w:t>
      </w:r>
      <w:r>
        <w:rPr>
          <w:rFonts w:ascii="Century Gothic" w:hAnsi="Century Gothic" w:cs="Times New Roman"/>
          <w:sz w:val="18"/>
          <w:szCs w:val="18"/>
        </w:rPr>
        <w:t>, и участники космической экспедиции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 передали свои поздравления участникам праздника. </w:t>
      </w:r>
      <w:r>
        <w:rPr>
          <w:rFonts w:ascii="Century Gothic" w:hAnsi="Century Gothic" w:cs="Times New Roman"/>
          <w:sz w:val="18"/>
          <w:szCs w:val="18"/>
        </w:rPr>
        <w:t>Также н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а Гагаринском поле состоялись показательные выступления пилотажной группы «Русь», </w:t>
      </w:r>
      <w:r w:rsidR="00607AF3">
        <w:rPr>
          <w:rFonts w:ascii="Century Gothic" w:hAnsi="Century Gothic" w:cs="Times New Roman"/>
          <w:sz w:val="18"/>
          <w:szCs w:val="18"/>
        </w:rPr>
        <w:t>а также концерт группы</w:t>
      </w:r>
      <w:r w:rsidR="00607AF3" w:rsidRPr="00607AF3">
        <w:rPr>
          <w:rFonts w:ascii="Century Gothic" w:hAnsi="Century Gothic" w:cs="Times New Roman"/>
          <w:sz w:val="18"/>
          <w:szCs w:val="18"/>
        </w:rPr>
        <w:t xml:space="preserve"> «Земляне».</w:t>
      </w:r>
      <w:r w:rsidRPr="00BA7F51">
        <w:t xml:space="preserve"> </w:t>
      </w:r>
      <w:r w:rsidRPr="00BA7F51">
        <w:rPr>
          <w:rFonts w:ascii="Century Gothic" w:hAnsi="Century Gothic" w:cs="Times New Roman"/>
          <w:b/>
          <w:i/>
          <w:sz w:val="18"/>
          <w:szCs w:val="18"/>
        </w:rPr>
        <w:t>«Помню, как ещё в школьные годы мы приезжали на Гагаринское поле на 12 апреля, и это была прекрасная традиция, которая, надеюсь, сохранится и в среде завтрашних школьников. Память о Гагарине бережно хранится на Саратовской земле. Думаю, что 12 апреля — второй после Дня Победы праздник, объединяющий всех граждан нашей страны»,</w:t>
      </w:r>
      <w:r w:rsidRPr="00BA7F51">
        <w:rPr>
          <w:rFonts w:ascii="Century Gothic" w:hAnsi="Century Gothic" w:cs="Times New Roman"/>
          <w:sz w:val="18"/>
          <w:szCs w:val="18"/>
        </w:rPr>
        <w:t xml:space="preserve"> — отметил знаменитый летчик-космонавт</w:t>
      </w:r>
      <w:r>
        <w:rPr>
          <w:rFonts w:ascii="Century Gothic" w:hAnsi="Century Gothic" w:cs="Times New Roman"/>
          <w:sz w:val="18"/>
          <w:szCs w:val="18"/>
        </w:rPr>
        <w:t xml:space="preserve">, наш земляк Юрий </w:t>
      </w:r>
      <w:proofErr w:type="spellStart"/>
      <w:r>
        <w:rPr>
          <w:rFonts w:ascii="Century Gothic" w:hAnsi="Century Gothic" w:cs="Times New Roman"/>
          <w:sz w:val="18"/>
          <w:szCs w:val="18"/>
        </w:rPr>
        <w:t>Шаргин</w:t>
      </w:r>
      <w:proofErr w:type="spellEnd"/>
      <w:r w:rsidRPr="00BA7F51">
        <w:rPr>
          <w:rFonts w:ascii="Century Gothic" w:hAnsi="Century Gothic" w:cs="Times New Roman"/>
          <w:sz w:val="18"/>
          <w:szCs w:val="18"/>
        </w:rPr>
        <w:t>.</w:t>
      </w:r>
    </w:p>
    <w:p w:rsidR="00607AF3" w:rsidRPr="009B7409" w:rsidRDefault="00607AF3" w:rsidP="007D31E9">
      <w:pPr>
        <w:pStyle w:val="a3"/>
        <w:ind w:left="0"/>
        <w:jc w:val="both"/>
        <w:rPr>
          <w:rFonts w:ascii="Century Gothic" w:hAnsi="Century Gothic" w:cs="Times New Roman"/>
          <w:sz w:val="6"/>
          <w:szCs w:val="6"/>
        </w:rPr>
      </w:pPr>
    </w:p>
    <w:p w:rsidR="004022E8" w:rsidRDefault="009F7A5F" w:rsidP="004022E8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 w:rsidRPr="007A248A">
        <w:rPr>
          <w:rFonts w:ascii="Century Gothic" w:hAnsi="Century Gothic" w:cs="Times New Roman"/>
          <w:sz w:val="18"/>
          <w:szCs w:val="18"/>
        </w:rPr>
        <w:t xml:space="preserve">С подробной информацией </w:t>
      </w:r>
      <w:r w:rsidR="0057160E" w:rsidRPr="007A248A">
        <w:rPr>
          <w:rFonts w:ascii="Century Gothic" w:hAnsi="Century Gothic" w:cs="Times New Roman"/>
          <w:sz w:val="18"/>
          <w:szCs w:val="18"/>
        </w:rPr>
        <w:t>мож</w:t>
      </w:r>
      <w:r w:rsidRPr="007A248A">
        <w:rPr>
          <w:rFonts w:ascii="Century Gothic" w:hAnsi="Century Gothic" w:cs="Times New Roman"/>
          <w:sz w:val="18"/>
          <w:szCs w:val="18"/>
        </w:rPr>
        <w:t>но</w:t>
      </w:r>
      <w:r w:rsidR="0057160E" w:rsidRPr="007A248A">
        <w:rPr>
          <w:rFonts w:ascii="Century Gothic" w:hAnsi="Century Gothic" w:cs="Times New Roman"/>
          <w:sz w:val="18"/>
          <w:szCs w:val="18"/>
        </w:rPr>
        <w:t xml:space="preserve"> ознакомиться на сайте</w:t>
      </w:r>
      <w:r w:rsidRPr="007A248A">
        <w:rPr>
          <w:rFonts w:ascii="Century Gothic" w:hAnsi="Century Gothic" w:cs="Times New Roman"/>
          <w:sz w:val="18"/>
          <w:szCs w:val="18"/>
        </w:rPr>
        <w:t xml:space="preserve"> Правительства области</w:t>
      </w:r>
      <w:r w:rsidR="0057160E" w:rsidRPr="007A248A">
        <w:rPr>
          <w:rFonts w:ascii="Century Gothic" w:hAnsi="Century Gothic" w:cs="Times New Roman"/>
          <w:b/>
          <w:sz w:val="18"/>
          <w:szCs w:val="18"/>
        </w:rPr>
        <w:t xml:space="preserve">:  </w:t>
      </w:r>
      <w:hyperlink r:id="rId12" w:history="1">
        <w:r w:rsidR="004C6307" w:rsidRPr="007A248A">
          <w:rPr>
            <w:rStyle w:val="a4"/>
            <w:rFonts w:ascii="Century Gothic" w:hAnsi="Century Gothic" w:cs="Times New Roman"/>
            <w:b/>
            <w:sz w:val="18"/>
            <w:szCs w:val="18"/>
          </w:rPr>
          <w:t>http://saratov.gov.ru</w:t>
        </w:r>
      </w:hyperlink>
      <w:r w:rsidR="004022E8" w:rsidRPr="007A248A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BA7F51" w:rsidRPr="007A248A" w:rsidRDefault="00BA7F51" w:rsidP="004022E8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F433CA" w:rsidRPr="0040523E" w:rsidRDefault="00F433CA" w:rsidP="00FE7788">
      <w:pPr>
        <w:pStyle w:val="a3"/>
        <w:ind w:left="0"/>
        <w:jc w:val="right"/>
        <w:rPr>
          <w:rFonts w:ascii="Century Gothic" w:hAnsi="Century Gothic" w:cs="Times New Roman"/>
          <w:b/>
          <w:sz w:val="18"/>
          <w:szCs w:val="18"/>
        </w:rPr>
      </w:pPr>
      <w:r w:rsidRPr="0040523E">
        <w:rPr>
          <w:rFonts w:ascii="Century Gothic" w:hAnsi="Century Gothic" w:cs="Times New Roman"/>
          <w:b/>
          <w:sz w:val="18"/>
          <w:szCs w:val="18"/>
        </w:rPr>
        <w:t xml:space="preserve">  </w:t>
      </w:r>
      <w:r w:rsidR="004022E8" w:rsidRPr="0040523E">
        <w:rPr>
          <w:rFonts w:ascii="Century Gothic" w:hAnsi="Century Gothic" w:cs="Times New Roman"/>
          <w:b/>
          <w:sz w:val="18"/>
          <w:szCs w:val="18"/>
        </w:rPr>
        <w:t xml:space="preserve">   Пресс-служба Губернатора Саратовской области</w:t>
      </w:r>
      <w:r w:rsidRPr="0040523E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sectPr w:rsidR="00F433CA" w:rsidRPr="0040523E" w:rsidSect="001C3A02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Agora Slab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6DC"/>
    <w:multiLevelType w:val="hybridMultilevel"/>
    <w:tmpl w:val="E51272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135720"/>
    <w:multiLevelType w:val="hybridMultilevel"/>
    <w:tmpl w:val="43BE2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0B6C4B"/>
    <w:multiLevelType w:val="hybridMultilevel"/>
    <w:tmpl w:val="74988A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AB6F51"/>
    <w:multiLevelType w:val="hybridMultilevel"/>
    <w:tmpl w:val="8E82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36472"/>
    <w:multiLevelType w:val="hybridMultilevel"/>
    <w:tmpl w:val="2BA23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A811E2"/>
    <w:multiLevelType w:val="multilevel"/>
    <w:tmpl w:val="8AD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C7F68"/>
    <w:multiLevelType w:val="hybridMultilevel"/>
    <w:tmpl w:val="2146E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51E3215"/>
    <w:multiLevelType w:val="hybridMultilevel"/>
    <w:tmpl w:val="0602BF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8D6922"/>
    <w:multiLevelType w:val="hybridMultilevel"/>
    <w:tmpl w:val="4C861F5E"/>
    <w:lvl w:ilvl="0" w:tplc="45564166">
      <w:numFmt w:val="bullet"/>
      <w:lvlText w:val="•"/>
      <w:lvlJc w:val="left"/>
      <w:pPr>
        <w:ind w:left="786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836AD8"/>
    <w:multiLevelType w:val="multilevel"/>
    <w:tmpl w:val="655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C7C63"/>
    <w:multiLevelType w:val="multilevel"/>
    <w:tmpl w:val="7B9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4261E"/>
    <w:multiLevelType w:val="hybridMultilevel"/>
    <w:tmpl w:val="02ACB7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3002B9"/>
    <w:multiLevelType w:val="hybridMultilevel"/>
    <w:tmpl w:val="01D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74"/>
    <w:rsid w:val="00002D29"/>
    <w:rsid w:val="000103A5"/>
    <w:rsid w:val="000433D5"/>
    <w:rsid w:val="000537FA"/>
    <w:rsid w:val="000633C9"/>
    <w:rsid w:val="000851F5"/>
    <w:rsid w:val="000960BD"/>
    <w:rsid w:val="000A134E"/>
    <w:rsid w:val="000E5E02"/>
    <w:rsid w:val="000E5FFC"/>
    <w:rsid w:val="000F4268"/>
    <w:rsid w:val="000F6B4C"/>
    <w:rsid w:val="001047E5"/>
    <w:rsid w:val="00115B45"/>
    <w:rsid w:val="00126906"/>
    <w:rsid w:val="00126F98"/>
    <w:rsid w:val="001818C2"/>
    <w:rsid w:val="00183EEB"/>
    <w:rsid w:val="001A6AD0"/>
    <w:rsid w:val="001C3A02"/>
    <w:rsid w:val="002013E3"/>
    <w:rsid w:val="00204994"/>
    <w:rsid w:val="00225D36"/>
    <w:rsid w:val="00261196"/>
    <w:rsid w:val="00264517"/>
    <w:rsid w:val="00275490"/>
    <w:rsid w:val="002836DE"/>
    <w:rsid w:val="002844FE"/>
    <w:rsid w:val="00287430"/>
    <w:rsid w:val="00293DF8"/>
    <w:rsid w:val="002A334B"/>
    <w:rsid w:val="002A663F"/>
    <w:rsid w:val="002B1B6A"/>
    <w:rsid w:val="002D2AFC"/>
    <w:rsid w:val="00313495"/>
    <w:rsid w:val="00333330"/>
    <w:rsid w:val="003473FD"/>
    <w:rsid w:val="00356804"/>
    <w:rsid w:val="00361BC3"/>
    <w:rsid w:val="00380A4B"/>
    <w:rsid w:val="00395021"/>
    <w:rsid w:val="003972CE"/>
    <w:rsid w:val="003D4E84"/>
    <w:rsid w:val="004022E8"/>
    <w:rsid w:val="0040523E"/>
    <w:rsid w:val="004548A0"/>
    <w:rsid w:val="004769EA"/>
    <w:rsid w:val="00487293"/>
    <w:rsid w:val="004A101E"/>
    <w:rsid w:val="004C6307"/>
    <w:rsid w:val="004D65E5"/>
    <w:rsid w:val="004E77E7"/>
    <w:rsid w:val="0050195C"/>
    <w:rsid w:val="005104A1"/>
    <w:rsid w:val="00524FAF"/>
    <w:rsid w:val="00530D12"/>
    <w:rsid w:val="005518D0"/>
    <w:rsid w:val="0057160E"/>
    <w:rsid w:val="00573229"/>
    <w:rsid w:val="00575D8D"/>
    <w:rsid w:val="00580170"/>
    <w:rsid w:val="00584833"/>
    <w:rsid w:val="00584F13"/>
    <w:rsid w:val="00590DDB"/>
    <w:rsid w:val="005956E3"/>
    <w:rsid w:val="00597AAA"/>
    <w:rsid w:val="005A5660"/>
    <w:rsid w:val="005D2285"/>
    <w:rsid w:val="005D5C4B"/>
    <w:rsid w:val="005E60A7"/>
    <w:rsid w:val="00600710"/>
    <w:rsid w:val="00601971"/>
    <w:rsid w:val="00607AF3"/>
    <w:rsid w:val="00611BBB"/>
    <w:rsid w:val="006256CB"/>
    <w:rsid w:val="00635C45"/>
    <w:rsid w:val="0064213D"/>
    <w:rsid w:val="0065217C"/>
    <w:rsid w:val="006539CD"/>
    <w:rsid w:val="00656E90"/>
    <w:rsid w:val="0068343F"/>
    <w:rsid w:val="00693432"/>
    <w:rsid w:val="0069582A"/>
    <w:rsid w:val="006B03F6"/>
    <w:rsid w:val="006B2280"/>
    <w:rsid w:val="006B7C75"/>
    <w:rsid w:val="006D06AF"/>
    <w:rsid w:val="006D732B"/>
    <w:rsid w:val="006E425D"/>
    <w:rsid w:val="006F2E5E"/>
    <w:rsid w:val="007002A0"/>
    <w:rsid w:val="00703920"/>
    <w:rsid w:val="00715A44"/>
    <w:rsid w:val="00721074"/>
    <w:rsid w:val="00726916"/>
    <w:rsid w:val="00727BDB"/>
    <w:rsid w:val="007300AA"/>
    <w:rsid w:val="00731CB4"/>
    <w:rsid w:val="00735047"/>
    <w:rsid w:val="00737DA5"/>
    <w:rsid w:val="007422BF"/>
    <w:rsid w:val="00755D1C"/>
    <w:rsid w:val="00775A37"/>
    <w:rsid w:val="007A248A"/>
    <w:rsid w:val="007C1806"/>
    <w:rsid w:val="007D31E9"/>
    <w:rsid w:val="007E2592"/>
    <w:rsid w:val="007F41EA"/>
    <w:rsid w:val="008042D1"/>
    <w:rsid w:val="00805520"/>
    <w:rsid w:val="00822212"/>
    <w:rsid w:val="00826EBE"/>
    <w:rsid w:val="00863C93"/>
    <w:rsid w:val="008B6DB1"/>
    <w:rsid w:val="008C0CC3"/>
    <w:rsid w:val="008D065D"/>
    <w:rsid w:val="008D20F6"/>
    <w:rsid w:val="008F2D2A"/>
    <w:rsid w:val="009070BE"/>
    <w:rsid w:val="00920307"/>
    <w:rsid w:val="009225F0"/>
    <w:rsid w:val="00925AF3"/>
    <w:rsid w:val="00956042"/>
    <w:rsid w:val="009729EB"/>
    <w:rsid w:val="009B7409"/>
    <w:rsid w:val="009B79FD"/>
    <w:rsid w:val="009F7A5F"/>
    <w:rsid w:val="00A25FB9"/>
    <w:rsid w:val="00A3351B"/>
    <w:rsid w:val="00A70C4A"/>
    <w:rsid w:val="00A719D5"/>
    <w:rsid w:val="00A75DEF"/>
    <w:rsid w:val="00A82E78"/>
    <w:rsid w:val="00A85D81"/>
    <w:rsid w:val="00A91F86"/>
    <w:rsid w:val="00A97ECA"/>
    <w:rsid w:val="00AD5DE6"/>
    <w:rsid w:val="00AF1B08"/>
    <w:rsid w:val="00AF465C"/>
    <w:rsid w:val="00B079BD"/>
    <w:rsid w:val="00B12A23"/>
    <w:rsid w:val="00B75036"/>
    <w:rsid w:val="00B85089"/>
    <w:rsid w:val="00BA16A0"/>
    <w:rsid w:val="00BA16ED"/>
    <w:rsid w:val="00BA7F51"/>
    <w:rsid w:val="00BA7FD7"/>
    <w:rsid w:val="00BB7495"/>
    <w:rsid w:val="00BE2EBC"/>
    <w:rsid w:val="00C16186"/>
    <w:rsid w:val="00C250F7"/>
    <w:rsid w:val="00C30FC3"/>
    <w:rsid w:val="00C3170B"/>
    <w:rsid w:val="00C36D96"/>
    <w:rsid w:val="00CA1204"/>
    <w:rsid w:val="00CC3A2E"/>
    <w:rsid w:val="00CC3C82"/>
    <w:rsid w:val="00CC62A4"/>
    <w:rsid w:val="00CD0D94"/>
    <w:rsid w:val="00CD2D34"/>
    <w:rsid w:val="00D121D4"/>
    <w:rsid w:val="00D1687B"/>
    <w:rsid w:val="00D16E4E"/>
    <w:rsid w:val="00D2645D"/>
    <w:rsid w:val="00D5282F"/>
    <w:rsid w:val="00D57BC9"/>
    <w:rsid w:val="00D63E6E"/>
    <w:rsid w:val="00D67DD4"/>
    <w:rsid w:val="00D7192F"/>
    <w:rsid w:val="00D956E0"/>
    <w:rsid w:val="00DA540F"/>
    <w:rsid w:val="00DB62CC"/>
    <w:rsid w:val="00DC6951"/>
    <w:rsid w:val="00DD62F0"/>
    <w:rsid w:val="00E14673"/>
    <w:rsid w:val="00E30602"/>
    <w:rsid w:val="00E31D10"/>
    <w:rsid w:val="00E41752"/>
    <w:rsid w:val="00E56015"/>
    <w:rsid w:val="00E87B6E"/>
    <w:rsid w:val="00E9450E"/>
    <w:rsid w:val="00EA39A4"/>
    <w:rsid w:val="00EC5114"/>
    <w:rsid w:val="00ED75BE"/>
    <w:rsid w:val="00EE20FB"/>
    <w:rsid w:val="00EE3C59"/>
    <w:rsid w:val="00EE735A"/>
    <w:rsid w:val="00EF547B"/>
    <w:rsid w:val="00F03863"/>
    <w:rsid w:val="00F20493"/>
    <w:rsid w:val="00F245A3"/>
    <w:rsid w:val="00F30A12"/>
    <w:rsid w:val="00F33720"/>
    <w:rsid w:val="00F433CA"/>
    <w:rsid w:val="00F47B36"/>
    <w:rsid w:val="00F6164C"/>
    <w:rsid w:val="00F633D9"/>
    <w:rsid w:val="00FB4F79"/>
    <w:rsid w:val="00FC1BC2"/>
    <w:rsid w:val="00FE7788"/>
    <w:rsid w:val="00FF188D"/>
    <w:rsid w:val="00FF36F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589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343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857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6007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985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5449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5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7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1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0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2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3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8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53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103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332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90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1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0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1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7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3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4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7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1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0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7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14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9070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7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3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4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3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4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saratov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F43A-9EC3-49BE-A080-CB648CA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Мастридеев Денис Валентинович</dc:creator>
  <cp:lastModifiedBy>Попова Нина Борисовна</cp:lastModifiedBy>
  <cp:revision>2</cp:revision>
  <cp:lastPrinted>2015-11-09T08:25:00Z</cp:lastPrinted>
  <dcterms:created xsi:type="dcterms:W3CDTF">2016-04-15T17:18:00Z</dcterms:created>
  <dcterms:modified xsi:type="dcterms:W3CDTF">2016-04-15T17:18:00Z</dcterms:modified>
</cp:coreProperties>
</file>